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7A" w:rsidRDefault="00AA2E58">
      <w:pPr>
        <w:pStyle w:val="30"/>
        <w:framePr w:w="10411" w:h="1323" w:hRule="exact" w:wrap="none" w:vAnchor="page" w:hAnchor="page" w:x="753" w:y="3128"/>
        <w:shd w:val="clear" w:color="auto" w:fill="auto"/>
        <w:tabs>
          <w:tab w:val="left" w:pos="5619"/>
        </w:tabs>
        <w:spacing w:before="0"/>
        <w:ind w:left="920"/>
      </w:pPr>
      <w:r>
        <w:t>СОГЛАСОВАНО</w:t>
      </w:r>
      <w:r>
        <w:tab/>
        <w:t>УТВЕРЖДАЮ</w:t>
      </w:r>
    </w:p>
    <w:p w:rsidR="00E7037A" w:rsidRDefault="00AA2E58">
      <w:pPr>
        <w:pStyle w:val="30"/>
        <w:framePr w:w="10411" w:h="1323" w:hRule="exact" w:wrap="none" w:vAnchor="page" w:hAnchor="page" w:x="753" w:y="3128"/>
        <w:shd w:val="clear" w:color="auto" w:fill="auto"/>
        <w:tabs>
          <w:tab w:val="left" w:pos="5619"/>
        </w:tabs>
        <w:spacing w:before="0"/>
        <w:ind w:left="920"/>
      </w:pPr>
      <w:r>
        <w:t>Председатель профсоюзной организации</w:t>
      </w:r>
      <w:r>
        <w:tab/>
        <w:t>Директор МКОУ «Большовская С</w:t>
      </w:r>
      <w:r>
        <w:t>Ш»</w:t>
      </w:r>
    </w:p>
    <w:p w:rsidR="00E7037A" w:rsidRDefault="00AA2E58">
      <w:pPr>
        <w:pStyle w:val="30"/>
        <w:framePr w:w="10411" w:h="1323" w:hRule="exact" w:wrap="none" w:vAnchor="page" w:hAnchor="page" w:x="753" w:y="3128"/>
        <w:shd w:val="clear" w:color="auto" w:fill="auto"/>
        <w:tabs>
          <w:tab w:val="left" w:pos="5619"/>
          <w:tab w:val="left" w:leader="underscore" w:pos="7107"/>
        </w:tabs>
        <w:spacing w:before="0"/>
        <w:ind w:left="920"/>
      </w:pPr>
      <w:r>
        <w:t>МКОУ «Большовская С</w:t>
      </w:r>
      <w:r>
        <w:t>Ш»</w:t>
      </w:r>
      <w:r>
        <w:tab/>
      </w:r>
      <w:r>
        <w:tab/>
        <w:t>В.П. Черняев</w:t>
      </w:r>
    </w:p>
    <w:p w:rsidR="00E7037A" w:rsidRDefault="00AA2E58">
      <w:pPr>
        <w:pStyle w:val="30"/>
        <w:framePr w:w="10411" w:h="1323" w:hRule="exact" w:wrap="none" w:vAnchor="page" w:hAnchor="page" w:x="753" w:y="3128"/>
        <w:shd w:val="clear" w:color="auto" w:fill="auto"/>
        <w:tabs>
          <w:tab w:val="left" w:leader="underscore" w:pos="2571"/>
          <w:tab w:val="left" w:pos="5619"/>
          <w:tab w:val="left" w:leader="underscore" w:pos="7885"/>
        </w:tabs>
        <w:spacing w:before="0"/>
        <w:ind w:left="920"/>
      </w:pPr>
      <w:r>
        <w:tab/>
        <w:t>Шишкина А.В.</w:t>
      </w:r>
      <w:r>
        <w:tab/>
        <w:t>« »</w:t>
      </w:r>
      <w:r>
        <w:tab/>
        <w:t>20 г.</w:t>
      </w:r>
    </w:p>
    <w:p w:rsidR="00E7037A" w:rsidRDefault="00AA2E58">
      <w:pPr>
        <w:pStyle w:val="30"/>
        <w:framePr w:w="10411" w:h="1323" w:hRule="exact" w:wrap="none" w:vAnchor="page" w:hAnchor="page" w:x="753" w:y="3128"/>
        <w:shd w:val="clear" w:color="auto" w:fill="auto"/>
        <w:tabs>
          <w:tab w:val="left" w:pos="3322"/>
        </w:tabs>
        <w:spacing w:before="0"/>
        <w:ind w:left="920"/>
      </w:pPr>
      <w:r>
        <w:t>« »</w:t>
      </w:r>
      <w:r>
        <w:tab/>
        <w:t>20 г.</w:t>
      </w:r>
    </w:p>
    <w:p w:rsidR="00E7037A" w:rsidRDefault="00AA2E58" w:rsidP="00AA2E58">
      <w:pPr>
        <w:pStyle w:val="20"/>
        <w:framePr w:w="10411" w:h="1164" w:hRule="exact" w:wrap="none" w:vAnchor="page" w:hAnchor="page" w:x="753" w:y="5176"/>
        <w:shd w:val="clear" w:color="auto" w:fill="auto"/>
        <w:spacing w:line="276" w:lineRule="exact"/>
        <w:ind w:right="780"/>
        <w:jc w:val="center"/>
      </w:pPr>
      <w:r>
        <w:t>ПЛАН</w:t>
      </w:r>
    </w:p>
    <w:p w:rsidR="00E7037A" w:rsidRDefault="00AA2E58" w:rsidP="00AA2E58">
      <w:pPr>
        <w:pStyle w:val="20"/>
        <w:framePr w:w="10411" w:h="1164" w:hRule="exact" w:wrap="none" w:vAnchor="page" w:hAnchor="page" w:x="753" w:y="5176"/>
        <w:shd w:val="clear" w:color="auto" w:fill="auto"/>
        <w:spacing w:line="276" w:lineRule="exact"/>
        <w:ind w:right="780"/>
        <w:jc w:val="center"/>
      </w:pPr>
      <w:r>
        <w:t>работы МБОУ «Большовская СОШ» и антитеррористической группы</w:t>
      </w:r>
      <w:r>
        <w:br/>
        <w:t>по противодействию терроризму и экстремизму</w:t>
      </w:r>
      <w:r>
        <w:br/>
        <w:t>на 2016- 2017</w:t>
      </w:r>
      <w: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011"/>
        <w:gridCol w:w="1973"/>
        <w:gridCol w:w="2880"/>
      </w:tblGrid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18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№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Ответственные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40" w:lineRule="exact"/>
              <w:jc w:val="center"/>
            </w:pPr>
            <w:r w:rsidRPr="00AA2E58">
              <w:rPr>
                <w:rStyle w:val="21"/>
                <w:b/>
                <w:bCs/>
              </w:rPr>
              <w:t>Организационные мероприятия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8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Подготовка школы к новому учебному году: состояние территории, подходов к зданию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8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До 15.08.2016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Трудникова В.Н.</w:t>
            </w:r>
            <w:r w:rsidRPr="00AA2E58">
              <w:rPr>
                <w:rStyle w:val="2115pt"/>
                <w:sz w:val="24"/>
                <w:szCs w:val="24"/>
              </w:rPr>
              <w:t>, завхоз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 xml:space="preserve">Проверка наличия и </w:t>
            </w:r>
            <w:r w:rsidRPr="00AA2E58">
              <w:rPr>
                <w:rStyle w:val="2115pt"/>
                <w:sz w:val="24"/>
                <w:szCs w:val="24"/>
              </w:rPr>
              <w:t>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8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До 15.08.2016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Трудникова В.Н.</w:t>
            </w:r>
            <w:r w:rsidRPr="00AA2E58">
              <w:rPr>
                <w:rStyle w:val="2115pt"/>
                <w:sz w:val="24"/>
                <w:szCs w:val="24"/>
              </w:rPr>
              <w:t>, завхоз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4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Проверка работы сре</w:t>
            </w:r>
            <w:proofErr w:type="gramStart"/>
            <w:r w:rsidRPr="00AA2E58">
              <w:rPr>
                <w:rStyle w:val="2115pt"/>
                <w:sz w:val="24"/>
                <w:szCs w:val="24"/>
              </w:rPr>
              <w:t>дств св</w:t>
            </w:r>
            <w:proofErr w:type="gramEnd"/>
            <w:r w:rsidRPr="00AA2E58">
              <w:rPr>
                <w:rStyle w:val="2115pt"/>
                <w:sz w:val="24"/>
                <w:szCs w:val="24"/>
              </w:rPr>
              <w:t>язи и реагирования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8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До 15.08.2016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Трудникова В.Н.</w:t>
            </w:r>
            <w:r w:rsidRPr="00AA2E58">
              <w:rPr>
                <w:rStyle w:val="2115pt"/>
                <w:sz w:val="24"/>
                <w:szCs w:val="24"/>
              </w:rPr>
              <w:t>, завхоз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 xml:space="preserve">Обновление материалов на </w:t>
            </w:r>
            <w:r w:rsidRPr="00AA2E58">
              <w:rPr>
                <w:rStyle w:val="2115pt"/>
                <w:sz w:val="24"/>
                <w:szCs w:val="24"/>
              </w:rPr>
              <w:t>стенде по антитеррористической безопасности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8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До 01.09.2016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Березин А.П.</w:t>
            </w:r>
          </w:p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Воспитатель гпд, учитель ОБЖ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4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Проверка наличия и обновление инструкций по антитеррористической безопасности и наглядной агитации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1 раз в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8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Березин А.П., учитель ОБЖ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4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Подписание актов в соответствии с нормативными документами по антитеррористической безопасности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По графику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8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Черняев В.П., директор школы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8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Взаимодействие с инспектором по делам несовершеннолетних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8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 xml:space="preserve">Черняев В.П., директор школы социальный </w:t>
            </w:r>
            <w:r w:rsidRPr="00AA2E58">
              <w:rPr>
                <w:rStyle w:val="2115pt"/>
                <w:sz w:val="24"/>
                <w:szCs w:val="24"/>
              </w:rPr>
              <w:t>педагог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40" w:lineRule="auto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Ежедневные осмотры территории и помещений на предмет антитеррористической безопасности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По рабочим дням*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Члены</w:t>
            </w:r>
          </w:p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антитеррористической</w:t>
            </w:r>
          </w:p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группы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after="60"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Контроль</w:t>
            </w:r>
          </w:p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before="60"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за работой сотрудников охраны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Черняев В.П., директор школы Митина У.Е. зам. директора</w:t>
            </w:r>
            <w:r w:rsidRPr="00AA2E58">
              <w:rPr>
                <w:rStyle w:val="2115pt"/>
                <w:sz w:val="24"/>
                <w:szCs w:val="24"/>
              </w:rPr>
              <w:t xml:space="preserve"> по УВР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40" w:lineRule="exact"/>
              <w:jc w:val="center"/>
            </w:pPr>
            <w:r w:rsidRPr="00AA2E58">
              <w:rPr>
                <w:rStyle w:val="21"/>
                <w:b/>
                <w:bCs/>
              </w:rPr>
              <w:t>Организационно-распорядительная деятельность</w:t>
            </w:r>
          </w:p>
        </w:tc>
      </w:tr>
      <w:tr w:rsidR="00E7037A" w:rsidRPr="00AA2E58" w:rsidTr="00AA2E5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ind w:left="240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76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Проверки исправности систем АПС, оповещения и средств пожаротушения.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1 раз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Pr="00AA2E58" w:rsidRDefault="00AA2E58" w:rsidP="00AA2E58">
            <w:pPr>
              <w:pStyle w:val="20"/>
              <w:framePr w:w="10411" w:h="8722" w:wrap="none" w:vAnchor="page" w:hAnchor="page" w:x="753" w:y="6576"/>
              <w:shd w:val="clear" w:color="auto" w:fill="auto"/>
              <w:spacing w:line="230" w:lineRule="exact"/>
              <w:jc w:val="center"/>
            </w:pPr>
            <w:r w:rsidRPr="00AA2E58">
              <w:rPr>
                <w:rStyle w:val="2115pt"/>
                <w:sz w:val="24"/>
                <w:szCs w:val="24"/>
              </w:rPr>
              <w:t>Трудникова В.Н.</w:t>
            </w:r>
            <w:r w:rsidRPr="00AA2E58">
              <w:rPr>
                <w:rStyle w:val="2115pt"/>
                <w:sz w:val="24"/>
                <w:szCs w:val="24"/>
              </w:rPr>
              <w:t>., завхоз</w:t>
            </w:r>
          </w:p>
        </w:tc>
      </w:tr>
    </w:tbl>
    <w:p w:rsidR="00AA2E58" w:rsidRDefault="00AA2E58" w:rsidP="00AA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AA2E58" w:rsidRDefault="00AA2E58" w:rsidP="00AA2E58">
      <w:pPr>
        <w:jc w:val="center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</w:rPr>
        <w:t>“</w:t>
      </w:r>
      <w:r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AA2E58" w:rsidRDefault="00AA2E58" w:rsidP="00AA2E58">
      <w:pPr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>
        <w:rPr>
          <w:rFonts w:asciiTheme="majorHAnsi" w:hAnsiTheme="majorHAnsi" w:cs="Times New Roman"/>
        </w:rPr>
        <w:t>”</w:t>
      </w:r>
    </w:p>
    <w:p w:rsidR="00AA2E58" w:rsidRDefault="00AA2E58" w:rsidP="00AA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AA2E58" w:rsidRDefault="00AA2E58" w:rsidP="00AA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3416090088/341601001. Л/С 5237К09301 БИК 041806001.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40204810300000000046</w:t>
      </w:r>
    </w:p>
    <w:p w:rsidR="00AA2E58" w:rsidRDefault="00AA2E58" w:rsidP="00AA2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УФК по Волгоградской области (комитет по финансам администрации городского округа город Михайловка) В отделении Волгоград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Волгоград</w:t>
      </w:r>
    </w:p>
    <w:p w:rsidR="00AA2E58" w:rsidRDefault="00AA2E58" w:rsidP="00AA2E5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 xml:space="preserve">Тел.6-68-75, факс (8-263)6-68-75, e-mail: </w:t>
      </w:r>
      <w:hyperlink r:id="rId7" w:history="1">
        <w:r>
          <w:rPr>
            <w:rStyle w:val="a3"/>
          </w:rPr>
          <w:t>Bssh007@rambler.ru</w:t>
        </w:r>
      </w:hyperlink>
    </w:p>
    <w:p w:rsidR="00E7037A" w:rsidRDefault="00E7037A">
      <w:pPr>
        <w:rPr>
          <w:sz w:val="2"/>
          <w:szCs w:val="2"/>
        </w:rPr>
        <w:sectPr w:rsidR="00E703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006"/>
        <w:gridCol w:w="1790"/>
        <w:gridCol w:w="187"/>
        <w:gridCol w:w="2880"/>
      </w:tblGrid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lastRenderedPageBreak/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 xml:space="preserve">Заключение договоров с соседними учреждениями о предоставлении </w:t>
            </w:r>
            <w:r>
              <w:rPr>
                <w:rStyle w:val="2115pt"/>
              </w:rPr>
              <w:t>помещений на случай эвакуации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По окончании срока действия предыдущего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1" w:lineRule="exact"/>
              <w:jc w:val="center"/>
            </w:pPr>
            <w:r>
              <w:rPr>
                <w:rStyle w:val="2115pt"/>
              </w:rPr>
              <w:t>Черняев В.П., директор школы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1" w:lineRule="exact"/>
              <w:jc w:val="center"/>
            </w:pPr>
            <w:r>
              <w:rPr>
                <w:rStyle w:val="2115pt"/>
              </w:rPr>
              <w:t>Аудит нормативно-правовой базы и локальных актов по антитеррористической безопасности и составление номенклатуры дел по антитеррористической безопасности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Черняев В.П., директор школы Митина У.Е. зам. директора по УВР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Обновление на сайте школы странички по безопасности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2115pt"/>
              </w:rPr>
              <w:t>ответственный за сайт</w:t>
            </w:r>
            <w:proofErr w:type="gramEnd"/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Обновление Паспорта безопасности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</w:t>
            </w:r>
            <w:proofErr w:type="gramStart"/>
            <w:r>
              <w:rPr>
                <w:rStyle w:val="2115pt"/>
              </w:rPr>
              <w:t>и</w:t>
            </w:r>
            <w:proofErr w:type="gramEnd"/>
            <w:r>
              <w:rPr>
                <w:rStyle w:val="2115pt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Черняев В.П., директор школы Митина</w:t>
            </w:r>
            <w:r>
              <w:rPr>
                <w:rStyle w:val="2115pt"/>
              </w:rPr>
              <w:t xml:space="preserve"> У.Е. зам. директора по УВР</w:t>
            </w:r>
          </w:p>
        </w:tc>
      </w:tr>
      <w:tr w:rsidR="00E7037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  <w:b/>
                <w:bCs/>
              </w:rPr>
              <w:t>Работа с постоянным составом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Утверждение на общем собрании коллективного плана работы по антитеррористической безопасности на новый учебный год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Черняев В.П., директор школы Митина У.Е. зам. директора по УВР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Изучение с сотрудниками инструкций по безопасности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Инструктаж по правилам антитеррористической безопасности в ОУ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Август,</w:t>
            </w:r>
          </w:p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 xml:space="preserve">Обучение работников практическим действиям в </w:t>
            </w:r>
            <w:r>
              <w:rPr>
                <w:rStyle w:val="2115pt"/>
              </w:rPr>
              <w:t>ситуациях (ситуационные планы)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Проведение индивидуальных инструктажей с вновь принятыми учителями и сотрудниками. Запись в журнале инструктажа.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Август 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15pt"/>
              </w:rPr>
              <w:t>Индивидуальные инструктажи с работниками школы при проведении массовых школьных мероприятий (новогодние вечера, утренники, дискотеки, выпускные вечера и т.п.</w:t>
            </w:r>
            <w:proofErr w:type="gramEnd"/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Митина У.Е., зам</w:t>
            </w:r>
            <w:proofErr w:type="gramStart"/>
            <w:r>
              <w:rPr>
                <w:rStyle w:val="2115pt"/>
              </w:rPr>
              <w:t>.д</w:t>
            </w:r>
            <w:proofErr w:type="gramEnd"/>
            <w:r>
              <w:rPr>
                <w:rStyle w:val="2115pt"/>
              </w:rPr>
              <w:t>иректора по УВР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 xml:space="preserve">Проведение общешкольных тренировок по </w:t>
            </w:r>
            <w:r>
              <w:rPr>
                <w:rStyle w:val="2115pt"/>
              </w:rPr>
              <w:t>эвакуации из школьного здания при угрозе взрыва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ind w:left="380" w:firstLine="140"/>
              <w:jc w:val="center"/>
            </w:pPr>
            <w:r>
              <w:rPr>
                <w:rStyle w:val="2115pt"/>
              </w:rPr>
              <w:t>По плану объектовых тренировок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Тестирование персонала на знание правил антитеррористической безопасности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По графику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</w:tc>
      </w:tr>
      <w:tr w:rsidR="00E7037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  <w:b/>
                <w:bCs/>
              </w:rPr>
              <w:t xml:space="preserve">Работа с </w:t>
            </w:r>
            <w:proofErr w:type="gramStart"/>
            <w:r>
              <w:rPr>
                <w:rStyle w:val="21"/>
                <w:b/>
                <w:bCs/>
              </w:rPr>
              <w:t>обучающимися</w:t>
            </w:r>
            <w:proofErr w:type="gramEnd"/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3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Изучение вопросов безопасности по программе курса ОБЖ, в классных часах (5- 11 классы)</w:t>
            </w:r>
          </w:p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и 1-4 классы на предметах, интегрированных с курсом ОБЖ:</w:t>
            </w:r>
          </w:p>
          <w:p w:rsidR="00E7037A" w:rsidRDefault="00AA2E58" w:rsidP="00AA2E58">
            <w:pPr>
              <w:pStyle w:val="20"/>
              <w:framePr w:w="10416" w:h="14563" w:wrap="none" w:vAnchor="page" w:hAnchor="page" w:x="751" w:y="897"/>
              <w:numPr>
                <w:ilvl w:val="0"/>
                <w:numId w:val="1"/>
              </w:numPr>
              <w:shd w:val="clear" w:color="auto" w:fill="auto"/>
              <w:tabs>
                <w:tab w:val="left" w:pos="713"/>
              </w:tabs>
              <w:spacing w:line="276" w:lineRule="exact"/>
              <w:ind w:left="540"/>
              <w:jc w:val="center"/>
            </w:pPr>
            <w:r>
              <w:rPr>
                <w:rStyle w:val="2115pt"/>
              </w:rPr>
              <w:t>Пропаганда ценностей, способных объединять людей в борьбе с всеобщей опасностью терроризма.</w:t>
            </w:r>
          </w:p>
          <w:p w:rsidR="00E7037A" w:rsidRDefault="00AA2E58" w:rsidP="00AA2E58">
            <w:pPr>
              <w:pStyle w:val="20"/>
              <w:framePr w:w="10416" w:h="14563" w:wrap="none" w:vAnchor="page" w:hAnchor="page" w:x="751" w:y="897"/>
              <w:numPr>
                <w:ilvl w:val="0"/>
                <w:numId w:val="1"/>
              </w:numPr>
              <w:shd w:val="clear" w:color="auto" w:fill="auto"/>
              <w:tabs>
                <w:tab w:val="left" w:pos="722"/>
              </w:tabs>
              <w:spacing w:line="276" w:lineRule="exact"/>
              <w:ind w:left="540"/>
              <w:jc w:val="center"/>
            </w:pPr>
            <w:r>
              <w:rPr>
                <w:rStyle w:val="2115pt"/>
              </w:rPr>
              <w:t xml:space="preserve">Разоблачения </w:t>
            </w:r>
            <w:r>
              <w:rPr>
                <w:rStyle w:val="2115pt"/>
              </w:rPr>
              <w:t>разрушительной сущности и деструктивных целей терроризма, а также тактических приемов «оболванивания» молодежи организаторами террористической деятельности.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30" w:lineRule="exact"/>
              <w:ind w:left="14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  <w:p w:rsidR="00E7037A" w:rsidRDefault="00AA2E58" w:rsidP="00AA2E58">
            <w:pPr>
              <w:pStyle w:val="20"/>
              <w:framePr w:w="10416" w:h="14563" w:wrap="none" w:vAnchor="page" w:hAnchor="page" w:x="751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Учителя начальных классов</w:t>
            </w:r>
          </w:p>
        </w:tc>
      </w:tr>
    </w:tbl>
    <w:p w:rsidR="00E7037A" w:rsidRDefault="00E7037A">
      <w:pPr>
        <w:rPr>
          <w:sz w:val="2"/>
          <w:szCs w:val="2"/>
        </w:rPr>
        <w:sectPr w:rsidR="00E703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006"/>
        <w:gridCol w:w="1795"/>
        <w:gridCol w:w="3058"/>
      </w:tblGrid>
      <w:tr w:rsidR="00E7037A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E7037A">
            <w:pPr>
              <w:framePr w:w="10406" w:h="8419" w:wrap="none" w:vAnchor="page" w:hAnchor="page" w:x="756" w:y="897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37A" w:rsidRDefault="00AA2E58">
            <w:pPr>
              <w:pStyle w:val="20"/>
              <w:framePr w:w="10406" w:h="8419" w:wrap="none" w:vAnchor="page" w:hAnchor="page" w:x="756" w:y="897"/>
              <w:numPr>
                <w:ilvl w:val="0"/>
                <w:numId w:val="2"/>
              </w:numPr>
              <w:shd w:val="clear" w:color="auto" w:fill="auto"/>
              <w:tabs>
                <w:tab w:val="left" w:pos="722"/>
              </w:tabs>
              <w:spacing w:line="274" w:lineRule="exact"/>
              <w:ind w:left="540"/>
            </w:pPr>
            <w:r>
              <w:rPr>
                <w:rStyle w:val="2115pt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E7037A" w:rsidRDefault="00AA2E58">
            <w:pPr>
              <w:pStyle w:val="20"/>
              <w:framePr w:w="10406" w:h="8419" w:wrap="none" w:vAnchor="page" w:hAnchor="page" w:x="756" w:y="897"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line="271" w:lineRule="exact"/>
              <w:ind w:left="540"/>
            </w:pPr>
            <w:r>
              <w:rPr>
                <w:rStyle w:val="2115pt"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E7037A">
            <w:pPr>
              <w:framePr w:w="10406" w:h="8419" w:wrap="none" w:vAnchor="page" w:hAnchor="page" w:x="756" w:y="897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37A" w:rsidRDefault="00E7037A">
            <w:pPr>
              <w:framePr w:w="10406" w:h="8419" w:wrap="none" w:vAnchor="page" w:hAnchor="page" w:x="756" w:y="897"/>
              <w:rPr>
                <w:sz w:val="10"/>
                <w:szCs w:val="10"/>
              </w:rPr>
            </w:pP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 xml:space="preserve">Инструктажи о </w:t>
            </w:r>
            <w:r>
              <w:rPr>
                <w:rStyle w:val="2115pt"/>
              </w:rPr>
              <w:t>правилах безопасности и поведению в случае возникновения угрозы террористического акта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Сентябрь,</w:t>
            </w:r>
          </w:p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январь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Учителя начальных классов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 xml:space="preserve">Отработка нормативов, практических навыков поведения при ЧС во время проведения школьного </w:t>
            </w:r>
            <w:r>
              <w:rPr>
                <w:rStyle w:val="2115pt"/>
              </w:rPr>
              <w:t>Дня защиты детей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ind w:left="300"/>
              <w:jc w:val="center"/>
            </w:pPr>
            <w:r>
              <w:rPr>
                <w:rStyle w:val="2115pt"/>
              </w:rPr>
              <w:t>По графику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4" w:lineRule="exact"/>
              <w:ind w:left="300" w:firstLine="120"/>
              <w:jc w:val="center"/>
            </w:pPr>
            <w:r>
              <w:rPr>
                <w:rStyle w:val="2115pt"/>
              </w:rPr>
              <w:t>По плану объектовых тренировок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Ответственный за АБ Березин А.П.»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 xml:space="preserve">Беседы на темы антитеррористической </w:t>
            </w:r>
            <w:r>
              <w:rPr>
                <w:rStyle w:val="2115pt"/>
              </w:rPr>
              <w:t>безопасности и проявлений экстремизма с участием сотрудников М</w:t>
            </w:r>
            <w:proofErr w:type="gramStart"/>
            <w:r>
              <w:rPr>
                <w:rStyle w:val="2115pt"/>
              </w:rPr>
              <w:t>ВД с пр</w:t>
            </w:r>
            <w:proofErr w:type="gramEnd"/>
            <w:r>
              <w:rPr>
                <w:rStyle w:val="2115pt"/>
              </w:rPr>
              <w:t>иглашением сотрудников МВД и ФСБ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15pt"/>
              </w:rPr>
              <w:t>(сентябрь,</w:t>
            </w:r>
            <w:proofErr w:type="gramEnd"/>
          </w:p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апрель)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1" w:lineRule="exact"/>
              <w:jc w:val="center"/>
            </w:pPr>
            <w:r>
              <w:rPr>
                <w:rStyle w:val="2115pt"/>
              </w:rPr>
              <w:t>Митина У.Е., зам. директора по УВР, классные руководители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Организация работы членов клуба «Патриот» (старшая группа).</w:t>
            </w:r>
            <w:r>
              <w:rPr>
                <w:rStyle w:val="2115pt"/>
              </w:rPr>
              <w:t xml:space="preserve"> Обучение взаимодействию с коллективом работников школы в ЧС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Ответственный за АБ Березин А.П.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Проведение месячника безопасности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По отдельному плану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Митина У.Е., зам. директора по УВР</w:t>
            </w:r>
          </w:p>
        </w:tc>
      </w:tr>
      <w:tr w:rsidR="00E7037A" w:rsidTr="00AA2E5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37A" w:rsidRDefault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 xml:space="preserve">Работа по выявлению обучающихся из «групп риска», </w:t>
            </w:r>
            <w:r>
              <w:rPr>
                <w:rStyle w:val="2115pt"/>
              </w:rPr>
              <w:t>неформальных объединений среди молодежи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7A" w:rsidRDefault="00AA2E58" w:rsidP="00AA2E58">
            <w:pPr>
              <w:pStyle w:val="20"/>
              <w:framePr w:w="10406" w:h="8419" w:wrap="none" w:vAnchor="page" w:hAnchor="page" w:x="756" w:y="897"/>
              <w:shd w:val="clear" w:color="auto" w:fill="auto"/>
              <w:spacing w:line="276" w:lineRule="exact"/>
              <w:jc w:val="center"/>
            </w:pPr>
            <w:r>
              <w:rPr>
                <w:rStyle w:val="2115pt"/>
              </w:rPr>
              <w:t>Шишкина А.В., социальный педагог, классные руководители</w:t>
            </w:r>
          </w:p>
        </w:tc>
      </w:tr>
    </w:tbl>
    <w:p w:rsidR="00E7037A" w:rsidRDefault="00E7037A">
      <w:pPr>
        <w:rPr>
          <w:sz w:val="2"/>
          <w:szCs w:val="2"/>
        </w:rPr>
      </w:pPr>
    </w:p>
    <w:sectPr w:rsidR="00E7037A" w:rsidSect="00E703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58" w:rsidRDefault="00AA2E58" w:rsidP="00E7037A">
      <w:r>
        <w:separator/>
      </w:r>
    </w:p>
  </w:endnote>
  <w:endnote w:type="continuationSeparator" w:id="1">
    <w:p w:rsidR="00AA2E58" w:rsidRDefault="00AA2E58" w:rsidP="00E7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58" w:rsidRDefault="00AA2E58"/>
  </w:footnote>
  <w:footnote w:type="continuationSeparator" w:id="1">
    <w:p w:rsidR="00AA2E58" w:rsidRDefault="00AA2E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E9E"/>
    <w:multiLevelType w:val="multilevel"/>
    <w:tmpl w:val="42A2D5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34AC6"/>
    <w:multiLevelType w:val="multilevel"/>
    <w:tmpl w:val="BBE84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037A"/>
    <w:rsid w:val="00AA2E58"/>
    <w:rsid w:val="00E7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3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3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03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Курсив"/>
    <w:basedOn w:val="2"/>
    <w:rsid w:val="00E7037A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0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.5 pt;Не полужирный"/>
    <w:basedOn w:val="2"/>
    <w:rsid w:val="00E7037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"/>
    <w:basedOn w:val="2"/>
    <w:rsid w:val="00E7037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037A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7037A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sh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</cp:revision>
  <dcterms:created xsi:type="dcterms:W3CDTF">2016-11-01T11:37:00Z</dcterms:created>
  <dcterms:modified xsi:type="dcterms:W3CDTF">2016-11-01T11:48:00Z</dcterms:modified>
</cp:coreProperties>
</file>